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DA" w:rsidRPr="00B43382" w:rsidRDefault="004F0EF4" w:rsidP="00B43382">
      <w:pPr>
        <w:spacing w:before="120" w:after="120"/>
        <w:jc w:val="center"/>
        <w:rPr>
          <w:rFonts w:ascii="DIN-Light" w:hAnsi="DIN-Light"/>
          <w:sz w:val="36"/>
          <w:szCs w:val="20"/>
          <w:lang w:val="en-US"/>
        </w:rPr>
      </w:pPr>
      <w:proofErr w:type="spellStart"/>
      <w:r w:rsidRPr="00B43382">
        <w:rPr>
          <w:rFonts w:ascii="DIN-Light" w:hAnsi="DIN-Light"/>
          <w:sz w:val="36"/>
          <w:szCs w:val="20"/>
          <w:lang w:val="en-US"/>
        </w:rPr>
        <w:t>Argentas</w:t>
      </w:r>
      <w:proofErr w:type="spellEnd"/>
      <w:r w:rsidRPr="00B43382">
        <w:rPr>
          <w:rFonts w:ascii="DIN-Light" w:hAnsi="DIN-Light"/>
          <w:sz w:val="36"/>
          <w:szCs w:val="20"/>
          <w:lang w:val="en-US"/>
        </w:rPr>
        <w:t xml:space="preserve"> – Intro </w:t>
      </w:r>
      <w:r w:rsidR="00B43382">
        <w:rPr>
          <w:rFonts w:ascii="DIN-Light" w:hAnsi="DIN-Light"/>
          <w:sz w:val="36"/>
          <w:szCs w:val="20"/>
          <w:lang w:val="en-US"/>
        </w:rPr>
        <w:t>Video Texts for Translation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Argentas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- the Future of Money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Argentas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democratizes global finance and brings access to all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Blockchain powers a true financial revolution for a new open global financial architecture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The underbanked will have access to global finance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Enabling new economic activity and wealth creation like never before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Fiat money will be replaced by cryptocurrencies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Finance will never be the same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Banks and bank accounts as we know them will disappear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Argentas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decentralizes banking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Argentas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HydraNet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connects the world to financial access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HydraNet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is based on the Architecture of Money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An advanced second generation blockchain technology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No mining: low energy consumption, environmentally friendly and much faster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With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Cryptex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cryptographic security mechanism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Byzantine fault tolerant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12 Hydra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HyperNodes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launch the genesis block, and initiate and propagate the network, with further "heads of Hydra" nodes proliferating and creating an indestructible blockchain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lastRenderedPageBreak/>
              <w:t>HydraNet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will be a global payment network and value transfer system, with global speed and scalability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HydraNet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targets eventual primary level sub-second latency and will test 'second layer' lighting fast solutions to meet global need</w:t>
            </w: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s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At the core of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HydraNet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 there is the 'native digital asset' or cryptocurrency, a new form of digital global reserve currency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2nd generation synergistic blockchain ecosystems will emerge around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HydraNet</w:t>
            </w:r>
            <w:proofErr w:type="spellEnd"/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Running a vast number of decentralized applications (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dapps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) that replace banking, financial and many other products and services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This will generate massive growth for the crypto economy, adding value to all its participants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Project Founder. Futurist, visionary, Fintech entrepreneur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Our mission is to make global financial services faster, cheaper, easier, more convenient and secure, and offer them with style and substance. Technology helps us make that happen.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Our very substantial financial and technological (Fintech) expertise and experience in building and running real life enterprise grade platforms with our creative innovation give us superior edge.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</w:p>
        </w:tc>
      </w:tr>
      <w:tr w:rsidR="00B43382" w:rsidTr="00B43382">
        <w:tc>
          <w:tcPr>
            <w:tcW w:w="4505" w:type="dxa"/>
          </w:tcPr>
          <w:p w:rsidR="00B43382" w:rsidRPr="00535C67" w:rsidRDefault="00B43382" w:rsidP="00B43382">
            <w:pPr>
              <w:spacing w:before="120" w:after="120"/>
              <w:rPr>
                <w:rFonts w:ascii="DIN-Light" w:hAnsi="DIN-Light"/>
                <w:sz w:val="22"/>
                <w:szCs w:val="22"/>
              </w:rPr>
            </w:pPr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 xml:space="preserve">The future is now. With </w:t>
            </w:r>
            <w:proofErr w:type="spellStart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Argentas</w:t>
            </w:r>
            <w:proofErr w:type="spellEnd"/>
            <w:r w:rsidRPr="00535C67">
              <w:rPr>
                <w:rFonts w:ascii="DIN-Light" w:hAnsi="DIN-Light"/>
                <w:sz w:val="22"/>
                <w:szCs w:val="22"/>
                <w:lang w:val="en-US"/>
              </w:rPr>
              <w:t>.</w:t>
            </w:r>
          </w:p>
        </w:tc>
        <w:tc>
          <w:tcPr>
            <w:tcW w:w="4505" w:type="dxa"/>
          </w:tcPr>
          <w:p w:rsidR="00B43382" w:rsidRPr="00535C67" w:rsidRDefault="00B43382" w:rsidP="00E11E3B">
            <w:pPr>
              <w:spacing w:before="120" w:after="120"/>
              <w:rPr>
                <w:rFonts w:ascii="DIN-Light" w:hAnsi="DIN-Light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B43382" w:rsidRPr="00B43382" w:rsidRDefault="00B43382" w:rsidP="00B43382">
      <w:pPr>
        <w:spacing w:before="120" w:after="120"/>
        <w:jc w:val="center"/>
        <w:rPr>
          <w:rFonts w:ascii="DIN-Light" w:hAnsi="DIN-Light"/>
          <w:sz w:val="20"/>
          <w:szCs w:val="20"/>
          <w:lang w:val="en-US"/>
        </w:rPr>
      </w:pPr>
    </w:p>
    <w:p w:rsidR="001E5F2E" w:rsidRPr="001E5F2E" w:rsidRDefault="001E5F2E">
      <w:pPr>
        <w:rPr>
          <w:lang w:val="en-US"/>
        </w:rPr>
      </w:pPr>
    </w:p>
    <w:sectPr w:rsidR="001E5F2E" w:rsidRPr="001E5F2E" w:rsidSect="001445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F4"/>
    <w:rsid w:val="000D2FCC"/>
    <w:rsid w:val="001116EC"/>
    <w:rsid w:val="00144539"/>
    <w:rsid w:val="001E5F2E"/>
    <w:rsid w:val="00240D4C"/>
    <w:rsid w:val="002F74F7"/>
    <w:rsid w:val="004F0EF4"/>
    <w:rsid w:val="00535C67"/>
    <w:rsid w:val="008F7635"/>
    <w:rsid w:val="00931F42"/>
    <w:rsid w:val="00944C6B"/>
    <w:rsid w:val="00B43382"/>
    <w:rsid w:val="00E11E3B"/>
    <w:rsid w:val="00F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3F1EB"/>
  <w14:defaultImageDpi w14:val="32767"/>
  <w15:chartTrackingRefBased/>
  <w15:docId w15:val="{A43A5745-21BD-7F4D-BD4C-5D677E9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8</cp:revision>
  <dcterms:created xsi:type="dcterms:W3CDTF">2018-06-22T08:42:00Z</dcterms:created>
  <dcterms:modified xsi:type="dcterms:W3CDTF">2018-06-22T09:16:00Z</dcterms:modified>
</cp:coreProperties>
</file>